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EFD7B" w14:textId="77777777" w:rsidR="002D4480" w:rsidRDefault="001E52A0">
      <w:pPr>
        <w:rPr>
          <w:rFonts w:ascii="Helvetica Neue" w:hAnsi="Helvetica Neue"/>
          <w:b/>
          <w:bCs/>
          <w:lang w:val="en-US"/>
        </w:rPr>
      </w:pPr>
      <w:r w:rsidRPr="002D7E41">
        <w:rPr>
          <w:rFonts w:ascii="Helvetica Neue" w:hAnsi="Helvetica Neue"/>
          <w:b/>
          <w:bCs/>
          <w:lang w:val="en-US"/>
        </w:rPr>
        <w:t xml:space="preserve">BIBLE STUDY </w:t>
      </w:r>
      <w:r w:rsidR="002D4480">
        <w:rPr>
          <w:rFonts w:ascii="Helvetica Neue" w:hAnsi="Helvetica Neue"/>
          <w:b/>
          <w:bCs/>
          <w:lang w:val="en-US"/>
        </w:rPr>
        <w:t>2023</w:t>
      </w:r>
    </w:p>
    <w:p w14:paraId="52A6219D" w14:textId="77777777" w:rsidR="002D4480" w:rsidRDefault="001E52A0">
      <w:pPr>
        <w:rPr>
          <w:rFonts w:ascii="Helvetica Neue" w:hAnsi="Helvetica Neue"/>
          <w:b/>
          <w:bCs/>
          <w:lang w:val="en-US"/>
        </w:rPr>
      </w:pPr>
      <w:r w:rsidRPr="002D7E41">
        <w:rPr>
          <w:rFonts w:ascii="Helvetica Neue" w:hAnsi="Helvetica Neue"/>
          <w:b/>
          <w:bCs/>
          <w:lang w:val="en-US"/>
        </w:rPr>
        <w:t xml:space="preserve">THE HOLY SPIRIT </w:t>
      </w:r>
    </w:p>
    <w:p w14:paraId="7ABD8CFC" w14:textId="5B036556" w:rsidR="00220C75" w:rsidRPr="002D7E41" w:rsidRDefault="002D4480">
      <w:pPr>
        <w:rPr>
          <w:rFonts w:ascii="Helvetica Neue" w:hAnsi="Helvetica Neue"/>
          <w:b/>
          <w:bCs/>
          <w:lang w:val="en-US"/>
        </w:rPr>
      </w:pPr>
      <w:r>
        <w:rPr>
          <w:rFonts w:ascii="Helvetica Neue" w:hAnsi="Helvetica Neue"/>
          <w:b/>
          <w:bCs/>
          <w:lang w:val="en-US"/>
        </w:rPr>
        <w:t xml:space="preserve">LESSON </w:t>
      </w:r>
      <w:r w:rsidR="001E52A0" w:rsidRPr="002D7E41">
        <w:rPr>
          <w:rFonts w:ascii="Helvetica Neue" w:hAnsi="Helvetica Neue"/>
          <w:b/>
          <w:bCs/>
          <w:lang w:val="en-US"/>
        </w:rPr>
        <w:t>13</w:t>
      </w:r>
    </w:p>
    <w:p w14:paraId="044108E1" w14:textId="4DFE4341" w:rsidR="001E52A0" w:rsidRPr="002D7E41" w:rsidRDefault="001E52A0">
      <w:pPr>
        <w:rPr>
          <w:rFonts w:ascii="Helvetica Neue" w:hAnsi="Helvetica Neue"/>
          <w:b/>
          <w:bCs/>
          <w:lang w:val="en-US"/>
        </w:rPr>
      </w:pPr>
    </w:p>
    <w:p w14:paraId="2E66F233" w14:textId="03C10C9E" w:rsidR="001E52A0" w:rsidRPr="002D7E41" w:rsidRDefault="001E52A0">
      <w:pPr>
        <w:rPr>
          <w:rFonts w:ascii="Helvetica Neue" w:hAnsi="Helvetica Neue"/>
          <w:b/>
          <w:bCs/>
          <w:lang w:val="en-US"/>
        </w:rPr>
      </w:pPr>
      <w:r w:rsidRPr="002D7E41">
        <w:rPr>
          <w:rFonts w:ascii="Helvetica Neue" w:hAnsi="Helvetica Neue"/>
          <w:b/>
          <w:bCs/>
          <w:lang w:val="en-US"/>
        </w:rPr>
        <w:t xml:space="preserve">THE GIFTS OF THE SPIRIT – </w:t>
      </w:r>
      <w:r w:rsidRPr="002D7E41">
        <w:rPr>
          <w:rFonts w:ascii="Helvetica Neue" w:hAnsi="Helvetica Neue"/>
          <w:b/>
          <w:bCs/>
          <w:i/>
          <w:iCs/>
          <w:lang w:val="en-US"/>
        </w:rPr>
        <w:t>“THE GIFT OF TONGUES / INTERPRETATION OF TONGUES</w:t>
      </w:r>
      <w:r w:rsidRPr="002D7E41">
        <w:rPr>
          <w:rFonts w:ascii="Helvetica Neue" w:hAnsi="Helvetica Neue"/>
          <w:b/>
          <w:bCs/>
          <w:lang w:val="en-US"/>
        </w:rPr>
        <w:t>”</w:t>
      </w:r>
    </w:p>
    <w:p w14:paraId="1090ACC9" w14:textId="194164C0" w:rsidR="001E52A0" w:rsidRPr="002D7E41" w:rsidRDefault="001E52A0">
      <w:pPr>
        <w:rPr>
          <w:rFonts w:ascii="Helvetica Neue" w:hAnsi="Helvetica Neue"/>
          <w:lang w:val="en-US"/>
        </w:rPr>
      </w:pPr>
    </w:p>
    <w:p w14:paraId="07CDAF03" w14:textId="711AE56B" w:rsidR="001E52A0" w:rsidRPr="002D7E41" w:rsidRDefault="001E52A0" w:rsidP="001E52A0">
      <w:pPr>
        <w:rPr>
          <w:rFonts w:ascii="Helvetica Neue" w:eastAsia="Times New Roman" w:hAnsi="Helvetica Neue" w:cs="Times New Roman"/>
          <w:lang w:val="en-MY" w:eastAsia="en-GB"/>
        </w:rPr>
      </w:pPr>
      <w:r w:rsidRPr="002D7E41">
        <w:rPr>
          <w:rFonts w:ascii="Helvetica Neue" w:hAnsi="Helvetica Neue"/>
          <w:b/>
          <w:bCs/>
          <w:lang w:val="en-US"/>
        </w:rPr>
        <w:t>Intro</w:t>
      </w:r>
      <w:r w:rsidRPr="002D7E41">
        <w:rPr>
          <w:rFonts w:ascii="Helvetica Neue" w:hAnsi="Helvetica Neue"/>
          <w:lang w:val="en-US"/>
        </w:rPr>
        <w:t xml:space="preserve">. - </w:t>
      </w:r>
      <w:r w:rsidRPr="002D7E41">
        <w:rPr>
          <w:rFonts w:ascii="Helvetica Neue" w:eastAsia="Times New Roman" w:hAnsi="Helvetica Neue" w:cs="Times New Roman"/>
          <w:lang w:val="en-MY" w:eastAsia="en-GB"/>
        </w:rPr>
        <w:t xml:space="preserve">When Paul introduces the concept of spiritual gifts, he indicates that each personal endowment of God’s grace is intended for the edification of the local church assembly (Rom 12:6-8; 1 Cor 12:8-10, 28; </w:t>
      </w:r>
      <w:proofErr w:type="spellStart"/>
      <w:r w:rsidRPr="002D7E41">
        <w:rPr>
          <w:rFonts w:ascii="Helvetica Neue" w:eastAsia="Times New Roman" w:hAnsi="Helvetica Neue" w:cs="Times New Roman"/>
          <w:lang w:val="en-MY" w:eastAsia="en-GB"/>
        </w:rPr>
        <w:t>Eph</w:t>
      </w:r>
      <w:proofErr w:type="spellEnd"/>
      <w:r w:rsidRPr="002D7E41">
        <w:rPr>
          <w:rFonts w:ascii="Helvetica Neue" w:eastAsia="Times New Roman" w:hAnsi="Helvetica Neue" w:cs="Times New Roman"/>
          <w:lang w:val="en-MY" w:eastAsia="en-GB"/>
        </w:rPr>
        <w:t xml:space="preserve"> 4:11). </w:t>
      </w:r>
    </w:p>
    <w:p w14:paraId="2F8E9456" w14:textId="0BDD66B6" w:rsidR="001E52A0" w:rsidRPr="002D7E41" w:rsidRDefault="001E52A0" w:rsidP="001E52A0">
      <w:pPr>
        <w:rPr>
          <w:rFonts w:ascii="Helvetica Neue" w:eastAsia="Times New Roman" w:hAnsi="Helvetica Neue" w:cs="Times New Roman"/>
          <w:lang w:val="en-MY" w:eastAsia="en-GB"/>
        </w:rPr>
      </w:pPr>
    </w:p>
    <w:p w14:paraId="3BB15ECF" w14:textId="1770EFE4" w:rsidR="001E52A0" w:rsidRPr="002D7E41" w:rsidRDefault="001E52A0" w:rsidP="001E52A0">
      <w:pPr>
        <w:rPr>
          <w:rFonts w:ascii="Helvetica Neue" w:eastAsia="Times New Roman" w:hAnsi="Helvetica Neue" w:cs="Times New Roman"/>
          <w:lang w:val="en-MY" w:eastAsia="en-GB"/>
        </w:rPr>
      </w:pPr>
      <w:r w:rsidRPr="002D7E41">
        <w:rPr>
          <w:rFonts w:ascii="Helvetica Neue" w:eastAsia="Times New Roman" w:hAnsi="Helvetica Neue" w:cs="Times New Roman"/>
          <w:b/>
          <w:bCs/>
          <w:lang w:val="en-MY" w:eastAsia="en-GB"/>
        </w:rPr>
        <w:t>1Pet.4:10,11</w:t>
      </w:r>
      <w:r w:rsidRPr="002D7E41">
        <w:rPr>
          <w:rFonts w:ascii="Helvetica Neue" w:eastAsia="Times New Roman" w:hAnsi="Helvetica Neue" w:cs="Times New Roman"/>
          <w:lang w:val="en-MY" w:eastAsia="en-GB"/>
        </w:rPr>
        <w:t xml:space="preserve"> – “</w:t>
      </w:r>
      <w:r w:rsidRPr="002D7E41">
        <w:rPr>
          <w:rFonts w:ascii="Helvetica Neue" w:eastAsia="Times New Roman" w:hAnsi="Helvetica Neue" w:cs="Segoe UI"/>
          <w:color w:val="000000"/>
          <w:shd w:val="clear" w:color="auto" w:fill="FFFFFF"/>
          <w:lang w:val="en-MY" w:eastAsia="en-GB"/>
        </w:rPr>
        <w:t>As each has received a gift, use it to serve one another, as good stewards of God's varied grace: whoever speaks, as one who speaks oracles of God; whoever serves, as one who serves by the strength that God supplies—in order that in everything God may be glorified through Jesus Christ. To Him belong glory and dominion forever and ever. Amen.”</w:t>
      </w:r>
    </w:p>
    <w:p w14:paraId="13298B5B" w14:textId="6C238BF2" w:rsidR="001E52A0" w:rsidRPr="002D7E41" w:rsidRDefault="001E52A0" w:rsidP="001E52A0">
      <w:pPr>
        <w:rPr>
          <w:rFonts w:ascii="Helvetica Neue" w:eastAsia="Times New Roman" w:hAnsi="Helvetica Neue" w:cs="Times New Roman"/>
          <w:lang w:val="en-MY" w:eastAsia="en-GB"/>
        </w:rPr>
      </w:pPr>
    </w:p>
    <w:p w14:paraId="575C1BBF" w14:textId="7846B0EA" w:rsidR="001E52A0" w:rsidRPr="002D7E41" w:rsidRDefault="001E52A0" w:rsidP="001E52A0">
      <w:pPr>
        <w:pStyle w:val="ListParagraph"/>
        <w:numPr>
          <w:ilvl w:val="0"/>
          <w:numId w:val="6"/>
        </w:numPr>
        <w:rPr>
          <w:rFonts w:ascii="Helvetica Neue" w:eastAsia="Times New Roman" w:hAnsi="Helvetica Neue" w:cs="Times New Roman"/>
          <w:b/>
          <w:bCs/>
          <w:lang w:val="en-MY" w:eastAsia="en-GB"/>
        </w:rPr>
      </w:pPr>
      <w:r w:rsidRPr="002D7E41">
        <w:rPr>
          <w:rFonts w:ascii="Helvetica Neue" w:eastAsia="Times New Roman" w:hAnsi="Helvetica Neue" w:cs="Times New Roman"/>
          <w:b/>
          <w:bCs/>
          <w:lang w:val="en-MY" w:eastAsia="en-GB"/>
        </w:rPr>
        <w:t>THE GIFT OF TONGUES</w:t>
      </w:r>
    </w:p>
    <w:p w14:paraId="47BA01D3" w14:textId="3BD3ECC3" w:rsidR="001E52A0" w:rsidRPr="002D7E41" w:rsidRDefault="001E52A0" w:rsidP="001E52A0">
      <w:pPr>
        <w:rPr>
          <w:rFonts w:ascii="Helvetica Neue" w:eastAsia="Times New Roman" w:hAnsi="Helvetica Neue" w:cs="Times New Roman"/>
          <w:lang w:val="en-MY" w:eastAsia="en-GB"/>
        </w:rPr>
      </w:pPr>
    </w:p>
    <w:p w14:paraId="6AB9FF41" w14:textId="3F5D22D6" w:rsidR="001E52A0" w:rsidRPr="002D7E41" w:rsidRDefault="001E52A0" w:rsidP="002D4480">
      <w:pPr>
        <w:ind w:left="709"/>
        <w:rPr>
          <w:rFonts w:ascii="Helvetica Neue" w:eastAsia="Times New Roman" w:hAnsi="Helvetica Neue" w:cs="Times New Roman"/>
          <w:lang w:val="en-MY" w:eastAsia="en-GB"/>
        </w:rPr>
      </w:pPr>
      <w:r w:rsidRPr="002D7E41">
        <w:rPr>
          <w:rFonts w:ascii="Helvetica Neue" w:eastAsia="Times New Roman" w:hAnsi="Helvetica Neue" w:cs="Times New Roman"/>
          <w:lang w:val="en-MY" w:eastAsia="en-GB"/>
        </w:rPr>
        <w:t>“Tongues” is translated from the Greek term “glossolalia” which has the meaning of “organ of speech,” “language” or “speech.”</w:t>
      </w:r>
    </w:p>
    <w:p w14:paraId="64A0E81E" w14:textId="1D3AEFD5" w:rsidR="001E52A0" w:rsidRPr="002D7E41" w:rsidRDefault="001E52A0" w:rsidP="002D4480">
      <w:pPr>
        <w:ind w:left="709"/>
        <w:rPr>
          <w:rFonts w:ascii="Helvetica Neue" w:eastAsia="Times New Roman" w:hAnsi="Helvetica Neue" w:cs="Times New Roman"/>
          <w:lang w:val="en-MY" w:eastAsia="en-GB"/>
        </w:rPr>
      </w:pPr>
    </w:p>
    <w:p w14:paraId="2F50F2BC" w14:textId="3282AEB3" w:rsidR="001E52A0" w:rsidRPr="002D7E41" w:rsidRDefault="001E52A0" w:rsidP="002D4480">
      <w:pPr>
        <w:ind w:left="709"/>
        <w:rPr>
          <w:rFonts w:ascii="Helvetica Neue" w:eastAsia="Times New Roman" w:hAnsi="Helvetica Neue" w:cs="Times New Roman"/>
          <w:lang w:val="en-MY" w:eastAsia="en-GB"/>
        </w:rPr>
      </w:pPr>
      <w:r w:rsidRPr="002D7E41">
        <w:rPr>
          <w:rFonts w:ascii="Helvetica Neue" w:eastAsia="Times New Roman" w:hAnsi="Helvetica Neue" w:cs="Times New Roman"/>
          <w:lang w:val="en-MY" w:eastAsia="en-GB"/>
        </w:rPr>
        <w:t>Tongues means “</w:t>
      </w:r>
      <w:r w:rsidR="006972CE">
        <w:rPr>
          <w:rFonts w:ascii="Helvetica Neue" w:eastAsia="Times New Roman" w:hAnsi="Helvetica Neue" w:cs="Times New Roman"/>
          <w:b/>
          <w:bCs/>
          <w:lang w:val="en-MY" w:eastAsia="en-GB"/>
        </w:rPr>
        <w:t>____________</w:t>
      </w:r>
      <w:r w:rsidRPr="002D7E41">
        <w:rPr>
          <w:rFonts w:ascii="Helvetica Neue" w:eastAsia="Times New Roman" w:hAnsi="Helvetica Neue" w:cs="Times New Roman"/>
          <w:lang w:val="en-MY" w:eastAsia="en-GB"/>
        </w:rPr>
        <w:t xml:space="preserve">.” </w:t>
      </w:r>
    </w:p>
    <w:p w14:paraId="07855B59" w14:textId="77777777" w:rsidR="001E52A0" w:rsidRPr="002D7E41" w:rsidRDefault="001E52A0" w:rsidP="002D4480">
      <w:pPr>
        <w:ind w:left="709"/>
        <w:rPr>
          <w:rFonts w:ascii="Helvetica Neue" w:eastAsia="Times New Roman" w:hAnsi="Helvetica Neue" w:cs="Times New Roman"/>
          <w:lang w:val="en-MY" w:eastAsia="en-GB"/>
        </w:rPr>
      </w:pPr>
    </w:p>
    <w:p w14:paraId="15D6EED5" w14:textId="70E957B6" w:rsidR="001E52A0" w:rsidRPr="002D7E41" w:rsidRDefault="001E52A0" w:rsidP="002D4480">
      <w:pPr>
        <w:ind w:left="709"/>
        <w:rPr>
          <w:rFonts w:ascii="Helvetica Neue" w:eastAsia="Times New Roman" w:hAnsi="Helvetica Neue" w:cs="Times New Roman"/>
          <w:lang w:val="en-MY" w:eastAsia="en-GB"/>
        </w:rPr>
      </w:pPr>
      <w:r w:rsidRPr="002D7E41">
        <w:rPr>
          <w:rFonts w:ascii="Helvetica Neue" w:eastAsia="Times New Roman" w:hAnsi="Helvetica Neue" w:cs="Times New Roman"/>
          <w:b/>
          <w:bCs/>
          <w:lang w:val="en-MY" w:eastAsia="en-GB"/>
        </w:rPr>
        <w:t>1 Cor.13:1</w:t>
      </w:r>
      <w:r w:rsidRPr="002D7E41">
        <w:rPr>
          <w:rFonts w:ascii="Helvetica Neue" w:eastAsia="Times New Roman" w:hAnsi="Helvetica Neue" w:cs="Times New Roman"/>
          <w:lang w:val="en-MY" w:eastAsia="en-GB"/>
        </w:rPr>
        <w:t xml:space="preserve"> – “</w:t>
      </w:r>
      <w:r w:rsidRPr="002D7E41">
        <w:rPr>
          <w:rFonts w:ascii="Helvetica Neue" w:eastAsia="Times New Roman" w:hAnsi="Helvetica Neue" w:cs="Segoe UI"/>
          <w:color w:val="000000"/>
          <w:shd w:val="clear" w:color="auto" w:fill="FFFFFF"/>
          <w:lang w:val="en-MY" w:eastAsia="en-GB"/>
        </w:rPr>
        <w:t>If I speak in the tongues of men and of angels, but have not love, I am a noisy gong or a clanging cymbal.”</w:t>
      </w:r>
    </w:p>
    <w:p w14:paraId="7CA58882" w14:textId="77777777" w:rsidR="001E52A0" w:rsidRDefault="001E52A0" w:rsidP="001E52A0">
      <w:pPr>
        <w:rPr>
          <w:rFonts w:ascii="Helvetica Neue" w:eastAsia="Times New Roman" w:hAnsi="Helvetica Neue" w:cs="Times New Roman"/>
          <w:lang w:val="en-MY" w:eastAsia="en-GB"/>
        </w:rPr>
      </w:pPr>
    </w:p>
    <w:p w14:paraId="066925A1" w14:textId="77777777" w:rsidR="002D4480" w:rsidRPr="002D7E41" w:rsidRDefault="002D4480" w:rsidP="001E52A0">
      <w:pPr>
        <w:rPr>
          <w:rFonts w:ascii="Helvetica Neue" w:eastAsia="Times New Roman" w:hAnsi="Helvetica Neue" w:cs="Times New Roman"/>
          <w:lang w:val="en-MY" w:eastAsia="en-GB"/>
        </w:rPr>
      </w:pPr>
    </w:p>
    <w:p w14:paraId="0D707B7E" w14:textId="317229B4" w:rsidR="001E52A0" w:rsidRPr="002D7E41" w:rsidRDefault="001E52A0" w:rsidP="002D4480">
      <w:pPr>
        <w:pStyle w:val="ListParagraph"/>
        <w:numPr>
          <w:ilvl w:val="0"/>
          <w:numId w:val="3"/>
        </w:numPr>
        <w:ind w:left="993"/>
        <w:rPr>
          <w:rFonts w:ascii="Helvetica Neue" w:eastAsia="Times New Roman" w:hAnsi="Helvetica Neue" w:cs="Times New Roman"/>
          <w:b/>
          <w:bCs/>
          <w:lang w:val="en-MY" w:eastAsia="en-GB"/>
        </w:rPr>
      </w:pPr>
      <w:r w:rsidRPr="002D7E41">
        <w:rPr>
          <w:rFonts w:ascii="Helvetica Neue" w:eastAsia="Times New Roman" w:hAnsi="Helvetica Neue" w:cs="Times New Roman"/>
          <w:b/>
          <w:bCs/>
          <w:lang w:val="en-MY" w:eastAsia="en-GB"/>
        </w:rPr>
        <w:t xml:space="preserve">THE </w:t>
      </w:r>
      <w:r w:rsidR="006972CE">
        <w:rPr>
          <w:rFonts w:ascii="Helvetica Neue" w:eastAsia="Times New Roman" w:hAnsi="Helvetica Neue" w:cs="Times New Roman"/>
          <w:b/>
          <w:bCs/>
          <w:lang w:val="en-MY" w:eastAsia="en-GB"/>
        </w:rPr>
        <w:t>____________</w:t>
      </w:r>
      <w:r w:rsidRPr="002D7E41">
        <w:rPr>
          <w:rFonts w:ascii="Helvetica Neue" w:eastAsia="Times New Roman" w:hAnsi="Helvetica Neue" w:cs="Times New Roman"/>
          <w:b/>
          <w:bCs/>
          <w:lang w:val="en-MY" w:eastAsia="en-GB"/>
        </w:rPr>
        <w:t xml:space="preserve"> </w:t>
      </w:r>
    </w:p>
    <w:p w14:paraId="30B39BA4" w14:textId="2E07E8B3" w:rsidR="001E52A0" w:rsidRPr="002D7E41" w:rsidRDefault="001E52A0" w:rsidP="002D4480">
      <w:pPr>
        <w:ind w:left="993"/>
        <w:rPr>
          <w:rFonts w:ascii="Helvetica Neue" w:eastAsia="Times New Roman" w:hAnsi="Helvetica Neue" w:cs="Times New Roman"/>
          <w:lang w:val="en-MY" w:eastAsia="en-GB"/>
        </w:rPr>
      </w:pPr>
    </w:p>
    <w:p w14:paraId="0076F8D7" w14:textId="6A7A4AB4" w:rsidR="001E52A0" w:rsidRPr="002D7E41" w:rsidRDefault="006972CE" w:rsidP="002D4480">
      <w:pPr>
        <w:pStyle w:val="ListParagraph"/>
        <w:numPr>
          <w:ilvl w:val="0"/>
          <w:numId w:val="4"/>
        </w:numPr>
        <w:ind w:left="993"/>
        <w:rPr>
          <w:rFonts w:ascii="Helvetica Neue" w:eastAsia="Times New Roman" w:hAnsi="Helvetica Neue" w:cs="Times New Roman"/>
          <w:lang w:val="en-MY" w:eastAsia="en-GB"/>
        </w:rPr>
      </w:pPr>
      <w:r>
        <w:rPr>
          <w:rFonts w:ascii="Helvetica Neue" w:eastAsia="Times New Roman" w:hAnsi="Helvetica Neue" w:cs="Times New Roman"/>
          <w:b/>
          <w:bCs/>
          <w:i/>
          <w:iCs/>
          <w:lang w:val="en-MY" w:eastAsia="en-GB"/>
        </w:rPr>
        <w:t>____________</w:t>
      </w:r>
      <w:r w:rsidR="001E52A0" w:rsidRPr="002D7E41">
        <w:rPr>
          <w:rFonts w:ascii="Helvetica Neue" w:eastAsia="Times New Roman" w:hAnsi="Helvetica Neue" w:cs="Times New Roman"/>
          <w:lang w:val="en-MY" w:eastAsia="en-GB"/>
        </w:rPr>
        <w:t xml:space="preserve"> GOD </w:t>
      </w:r>
    </w:p>
    <w:p w14:paraId="055B0F81" w14:textId="77777777" w:rsidR="001E52A0" w:rsidRPr="002D7E41" w:rsidRDefault="001E52A0" w:rsidP="002D4480">
      <w:pPr>
        <w:ind w:left="993"/>
        <w:rPr>
          <w:rFonts w:ascii="Helvetica Neue" w:eastAsia="Times New Roman" w:hAnsi="Helvetica Neue" w:cs="Times New Roman"/>
          <w:lang w:val="en-MY" w:eastAsia="en-GB"/>
        </w:rPr>
      </w:pPr>
    </w:p>
    <w:p w14:paraId="678E366A" w14:textId="69A9A5A1" w:rsidR="001E52A0" w:rsidRPr="002D7E41" w:rsidRDefault="001E52A0" w:rsidP="002D4480">
      <w:pPr>
        <w:ind w:left="993"/>
        <w:rPr>
          <w:rFonts w:ascii="Helvetica Neue" w:eastAsia="Times New Roman" w:hAnsi="Helvetica Neue" w:cs="Times New Roman"/>
          <w:lang w:val="en-MY" w:eastAsia="en-GB"/>
        </w:rPr>
      </w:pPr>
      <w:r w:rsidRPr="002D7E41">
        <w:rPr>
          <w:rFonts w:ascii="Helvetica Neue" w:eastAsia="Times New Roman" w:hAnsi="Helvetica Neue" w:cs="Times New Roman"/>
          <w:b/>
          <w:bCs/>
          <w:lang w:val="en-MY" w:eastAsia="en-GB"/>
        </w:rPr>
        <w:t>1Cor.14:2</w:t>
      </w:r>
      <w:r w:rsidRPr="002D7E41">
        <w:rPr>
          <w:rFonts w:ascii="Helvetica Neue" w:eastAsia="Times New Roman" w:hAnsi="Helvetica Neue" w:cs="Times New Roman"/>
          <w:lang w:val="en-MY" w:eastAsia="en-GB"/>
        </w:rPr>
        <w:t xml:space="preserve"> – “</w:t>
      </w:r>
      <w:r w:rsidRPr="002D7E41">
        <w:rPr>
          <w:rFonts w:ascii="Helvetica Neue" w:eastAsia="Times New Roman" w:hAnsi="Helvetica Neue" w:cs="Segoe UI"/>
          <w:color w:val="000000"/>
          <w:shd w:val="clear" w:color="auto" w:fill="FFFFFF"/>
          <w:lang w:val="en-MY" w:eastAsia="en-GB"/>
        </w:rPr>
        <w:t>For one who speaks in a tongue speaks not to men but to God; for no one understands him, but he utters mysteries in the Spirit.”</w:t>
      </w:r>
    </w:p>
    <w:p w14:paraId="790F9332" w14:textId="542BBE20" w:rsidR="001E52A0" w:rsidRPr="002D7E41" w:rsidRDefault="001E52A0" w:rsidP="002D4480">
      <w:pPr>
        <w:ind w:left="993"/>
        <w:rPr>
          <w:rFonts w:ascii="Helvetica Neue" w:eastAsia="Times New Roman" w:hAnsi="Helvetica Neue" w:cs="Times New Roman"/>
          <w:lang w:val="en-MY" w:eastAsia="en-GB"/>
        </w:rPr>
      </w:pPr>
    </w:p>
    <w:p w14:paraId="74FB1C72" w14:textId="54E4D2D8" w:rsidR="001E52A0" w:rsidRPr="002D7E41" w:rsidRDefault="001E52A0" w:rsidP="002D4480">
      <w:pPr>
        <w:ind w:left="993"/>
        <w:rPr>
          <w:rFonts w:ascii="Helvetica Neue" w:eastAsia="Times New Roman" w:hAnsi="Helvetica Neue" w:cs="Times New Roman"/>
          <w:lang w:val="en-MY" w:eastAsia="en-GB"/>
        </w:rPr>
      </w:pPr>
      <w:r w:rsidRPr="002D7E41">
        <w:rPr>
          <w:rFonts w:ascii="Helvetica Neue" w:eastAsia="Times New Roman" w:hAnsi="Helvetica Neue" w:cs="Times New Roman"/>
          <w:b/>
          <w:bCs/>
          <w:lang w:val="en-MY" w:eastAsia="en-GB"/>
        </w:rPr>
        <w:t>Acts 2:11</w:t>
      </w:r>
      <w:r w:rsidRPr="002D7E41">
        <w:rPr>
          <w:rFonts w:ascii="Helvetica Neue" w:eastAsia="Times New Roman" w:hAnsi="Helvetica Neue" w:cs="Times New Roman"/>
          <w:lang w:val="en-MY" w:eastAsia="en-GB"/>
        </w:rPr>
        <w:t xml:space="preserve"> – “…</w:t>
      </w:r>
      <w:r w:rsidRPr="002D7E41">
        <w:rPr>
          <w:rFonts w:ascii="Helvetica Neue" w:eastAsia="Times New Roman" w:hAnsi="Helvetica Neue" w:cs="Segoe UI"/>
          <w:color w:val="000000"/>
          <w:shd w:val="clear" w:color="auto" w:fill="FFFFFF"/>
          <w:lang w:val="en-MY" w:eastAsia="en-GB"/>
        </w:rPr>
        <w:t>both Jews and proselytes, Cretans and Arabians—we hear them telling in our own tongues the mighty works of God.”</w:t>
      </w:r>
    </w:p>
    <w:p w14:paraId="2D29B522" w14:textId="0D193B51" w:rsidR="001E52A0" w:rsidRPr="002D7E41" w:rsidRDefault="001E52A0" w:rsidP="002D4480">
      <w:pPr>
        <w:ind w:left="993"/>
        <w:rPr>
          <w:rFonts w:ascii="Helvetica Neue" w:eastAsia="Times New Roman" w:hAnsi="Helvetica Neue" w:cs="Times New Roman"/>
          <w:lang w:val="en-MY" w:eastAsia="en-GB"/>
        </w:rPr>
      </w:pPr>
    </w:p>
    <w:p w14:paraId="1C055CE8" w14:textId="3F6E2029" w:rsidR="001E52A0" w:rsidRPr="002D7E41" w:rsidRDefault="001E52A0" w:rsidP="002D4480">
      <w:pPr>
        <w:ind w:left="993"/>
        <w:rPr>
          <w:rFonts w:ascii="Helvetica Neue" w:eastAsia="Times New Roman" w:hAnsi="Helvetica Neue" w:cs="Times New Roman"/>
          <w:lang w:val="en-MY" w:eastAsia="en-GB"/>
        </w:rPr>
      </w:pPr>
      <w:r w:rsidRPr="002D7E41">
        <w:rPr>
          <w:rFonts w:ascii="Helvetica Neue" w:eastAsia="Times New Roman" w:hAnsi="Helvetica Neue" w:cs="Times New Roman"/>
          <w:b/>
          <w:bCs/>
          <w:lang w:val="en-MY" w:eastAsia="en-GB"/>
        </w:rPr>
        <w:t>Acts 10:46</w:t>
      </w:r>
      <w:r w:rsidRPr="002D7E41">
        <w:rPr>
          <w:rFonts w:ascii="Helvetica Neue" w:eastAsia="Times New Roman" w:hAnsi="Helvetica Neue" w:cs="Times New Roman"/>
          <w:lang w:val="en-MY" w:eastAsia="en-GB"/>
        </w:rPr>
        <w:t xml:space="preserve"> – “For they heard them speaking in tongues and praising God.”</w:t>
      </w:r>
    </w:p>
    <w:p w14:paraId="485EA826" w14:textId="180D8937" w:rsidR="001E52A0" w:rsidRPr="002D7E41" w:rsidRDefault="001E52A0" w:rsidP="002D4480">
      <w:pPr>
        <w:ind w:left="993"/>
        <w:rPr>
          <w:rFonts w:ascii="Helvetica Neue" w:eastAsia="Times New Roman" w:hAnsi="Helvetica Neue" w:cs="Times New Roman"/>
          <w:lang w:val="en-MY" w:eastAsia="en-GB"/>
        </w:rPr>
      </w:pPr>
    </w:p>
    <w:p w14:paraId="15B656CE" w14:textId="6787FCB7" w:rsidR="001E52A0" w:rsidRPr="002D7E41" w:rsidRDefault="001E52A0" w:rsidP="002D4480">
      <w:pPr>
        <w:ind w:left="993"/>
        <w:rPr>
          <w:rFonts w:ascii="Helvetica Neue" w:eastAsia="Times New Roman" w:hAnsi="Helvetica Neue" w:cs="Times New Roman"/>
          <w:lang w:val="en-MY" w:eastAsia="en-GB"/>
        </w:rPr>
      </w:pPr>
      <w:r w:rsidRPr="002D7E41">
        <w:rPr>
          <w:rFonts w:ascii="Helvetica Neue" w:eastAsia="Times New Roman" w:hAnsi="Helvetica Neue" w:cs="Times New Roman"/>
          <w:b/>
          <w:bCs/>
          <w:lang w:val="en-MY" w:eastAsia="en-GB"/>
        </w:rPr>
        <w:t>1Cor.14:14,15</w:t>
      </w:r>
      <w:r w:rsidRPr="002D7E41">
        <w:rPr>
          <w:rFonts w:ascii="Helvetica Neue" w:eastAsia="Times New Roman" w:hAnsi="Helvetica Neue" w:cs="Times New Roman"/>
          <w:lang w:val="en-MY" w:eastAsia="en-GB"/>
        </w:rPr>
        <w:t xml:space="preserve"> – “</w:t>
      </w:r>
      <w:r w:rsidRPr="002D7E41">
        <w:rPr>
          <w:rFonts w:ascii="Helvetica Neue" w:eastAsia="Times New Roman" w:hAnsi="Helvetica Neue" w:cs="Segoe UI"/>
          <w:color w:val="000000"/>
          <w:shd w:val="clear" w:color="auto" w:fill="FFFFFF"/>
          <w:lang w:val="en-MY" w:eastAsia="en-GB"/>
        </w:rPr>
        <w:t>For if I pray in a tongue, my spirit prays but my mind is unfruitful. What am I to do? I will pray with my spirit, but I will pray with my mind also; I will sing praise with my spirit, but I will sing with my mind also.”</w:t>
      </w:r>
    </w:p>
    <w:p w14:paraId="581B8EE8" w14:textId="284E9555" w:rsidR="001E52A0" w:rsidRPr="002D7E41" w:rsidRDefault="001E52A0" w:rsidP="002D4480">
      <w:pPr>
        <w:ind w:left="993"/>
        <w:rPr>
          <w:rFonts w:ascii="Helvetica Neue" w:eastAsia="Times New Roman" w:hAnsi="Helvetica Neue" w:cs="Times New Roman"/>
          <w:lang w:val="en-MY" w:eastAsia="en-GB"/>
        </w:rPr>
      </w:pPr>
    </w:p>
    <w:p w14:paraId="57C14E12" w14:textId="77777777" w:rsidR="001E52A0" w:rsidRPr="002D7E41" w:rsidRDefault="001E52A0" w:rsidP="002D4480">
      <w:pPr>
        <w:ind w:left="993"/>
        <w:rPr>
          <w:rFonts w:ascii="Helvetica Neue" w:eastAsia="Times New Roman" w:hAnsi="Helvetica Neue" w:cs="Times New Roman"/>
          <w:lang w:val="en-MY" w:eastAsia="en-GB"/>
        </w:rPr>
      </w:pPr>
      <w:r w:rsidRPr="002D7E41">
        <w:rPr>
          <w:rFonts w:ascii="Helvetica Neue" w:eastAsia="Times New Roman" w:hAnsi="Helvetica Neue" w:cs="Times New Roman"/>
          <w:b/>
          <w:bCs/>
          <w:lang w:val="en-MY" w:eastAsia="en-GB"/>
        </w:rPr>
        <w:lastRenderedPageBreak/>
        <w:t>1Cor.14:28</w:t>
      </w:r>
      <w:r w:rsidRPr="002D7E41">
        <w:rPr>
          <w:rFonts w:ascii="Helvetica Neue" w:eastAsia="Times New Roman" w:hAnsi="Helvetica Neue" w:cs="Times New Roman"/>
          <w:lang w:val="en-MY" w:eastAsia="en-GB"/>
        </w:rPr>
        <w:t xml:space="preserve"> - </w:t>
      </w:r>
      <w:r w:rsidRPr="002D7E41">
        <w:rPr>
          <w:rFonts w:ascii="Helvetica Neue" w:eastAsia="Times New Roman" w:hAnsi="Helvetica Neue" w:cs="Segoe UI"/>
          <w:color w:val="000000"/>
          <w:shd w:val="clear" w:color="auto" w:fill="FFFFFF"/>
          <w:lang w:val="en-MY" w:eastAsia="en-GB"/>
        </w:rPr>
        <w:t>But if there is no interpreter, that person should keep silent in the church and speak to himself and to God.</w:t>
      </w:r>
    </w:p>
    <w:p w14:paraId="7BEFED9F" w14:textId="77777777" w:rsidR="002D7E41" w:rsidRPr="002D7E41" w:rsidRDefault="002D7E41" w:rsidP="002D4480">
      <w:pPr>
        <w:ind w:left="993"/>
        <w:rPr>
          <w:rFonts w:ascii="Helvetica Neue" w:eastAsia="Times New Roman" w:hAnsi="Helvetica Neue" w:cs="Times New Roman"/>
          <w:lang w:val="en-MY" w:eastAsia="en-GB"/>
        </w:rPr>
      </w:pPr>
    </w:p>
    <w:p w14:paraId="799D3E20" w14:textId="682AEA6B" w:rsidR="001E52A0" w:rsidRPr="002D7E41" w:rsidRDefault="006972CE" w:rsidP="002D4480">
      <w:pPr>
        <w:pStyle w:val="ListParagraph"/>
        <w:numPr>
          <w:ilvl w:val="0"/>
          <w:numId w:val="4"/>
        </w:numPr>
        <w:ind w:left="993"/>
        <w:rPr>
          <w:rFonts w:ascii="Helvetica Neue" w:eastAsia="Times New Roman" w:hAnsi="Helvetica Neue" w:cs="Times New Roman"/>
          <w:lang w:val="en-MY" w:eastAsia="en-GB"/>
        </w:rPr>
      </w:pPr>
      <w:r>
        <w:rPr>
          <w:rFonts w:ascii="Helvetica Neue" w:eastAsia="Times New Roman" w:hAnsi="Helvetica Neue" w:cs="Times New Roman"/>
          <w:b/>
          <w:bCs/>
          <w:i/>
          <w:iCs/>
          <w:lang w:val="en-MY" w:eastAsia="en-GB"/>
        </w:rPr>
        <w:t>____________</w:t>
      </w:r>
      <w:r w:rsidR="001E52A0" w:rsidRPr="002D7E41">
        <w:rPr>
          <w:rFonts w:ascii="Helvetica Neue" w:eastAsia="Times New Roman" w:hAnsi="Helvetica Neue" w:cs="Times New Roman"/>
          <w:lang w:val="en-MY" w:eastAsia="en-GB"/>
        </w:rPr>
        <w:t xml:space="preserve"> </w:t>
      </w:r>
      <w:proofErr w:type="gramStart"/>
      <w:r w:rsidR="001E52A0" w:rsidRPr="002D7E41">
        <w:rPr>
          <w:rFonts w:ascii="Helvetica Neue" w:eastAsia="Times New Roman" w:hAnsi="Helvetica Neue" w:cs="Times New Roman"/>
          <w:lang w:val="en-MY" w:eastAsia="en-GB"/>
        </w:rPr>
        <w:t>ONE’S SELF</w:t>
      </w:r>
      <w:proofErr w:type="gramEnd"/>
    </w:p>
    <w:p w14:paraId="23AFBF67" w14:textId="27319703" w:rsidR="001E52A0" w:rsidRPr="002D7E41" w:rsidRDefault="001E52A0" w:rsidP="002D4480">
      <w:pPr>
        <w:ind w:left="993"/>
        <w:rPr>
          <w:rFonts w:ascii="Helvetica Neue" w:eastAsia="Times New Roman" w:hAnsi="Helvetica Neue" w:cs="Times New Roman"/>
          <w:lang w:val="en-MY" w:eastAsia="en-GB"/>
        </w:rPr>
      </w:pPr>
    </w:p>
    <w:p w14:paraId="793B32F8" w14:textId="4B581DC7" w:rsidR="001E52A0" w:rsidRPr="002D7E41" w:rsidRDefault="001E52A0" w:rsidP="002D4480">
      <w:pPr>
        <w:ind w:left="993"/>
        <w:rPr>
          <w:rFonts w:ascii="Helvetica Neue" w:eastAsia="Times New Roman" w:hAnsi="Helvetica Neue" w:cs="Times New Roman"/>
          <w:lang w:val="en-MY" w:eastAsia="en-GB"/>
        </w:rPr>
      </w:pPr>
      <w:r w:rsidRPr="002D7E41">
        <w:rPr>
          <w:rFonts w:ascii="Helvetica Neue" w:eastAsia="Times New Roman" w:hAnsi="Helvetica Neue" w:cs="Times New Roman"/>
          <w:b/>
          <w:bCs/>
          <w:lang w:val="en-MY" w:eastAsia="en-GB"/>
        </w:rPr>
        <w:t>1Cor.14:4</w:t>
      </w:r>
      <w:r w:rsidRPr="002D7E41">
        <w:rPr>
          <w:rFonts w:ascii="Helvetica Neue" w:eastAsia="Times New Roman" w:hAnsi="Helvetica Neue" w:cs="Times New Roman"/>
          <w:lang w:val="en-MY" w:eastAsia="en-GB"/>
        </w:rPr>
        <w:t xml:space="preserve"> – “</w:t>
      </w:r>
      <w:r w:rsidRPr="002D7E41">
        <w:rPr>
          <w:rFonts w:ascii="Helvetica Neue" w:eastAsia="Times New Roman" w:hAnsi="Helvetica Neue" w:cs="Segoe UI"/>
          <w:color w:val="000000"/>
          <w:shd w:val="clear" w:color="auto" w:fill="FFFFFF"/>
          <w:lang w:val="en-MY" w:eastAsia="en-GB"/>
        </w:rPr>
        <w:t>Anyone who speaks in a tongue edifies themselves…”</w:t>
      </w:r>
    </w:p>
    <w:p w14:paraId="347B1A7B" w14:textId="6F1F49CE" w:rsidR="001E52A0" w:rsidRPr="002D7E41" w:rsidRDefault="001E52A0" w:rsidP="002D4480">
      <w:pPr>
        <w:ind w:left="993"/>
        <w:rPr>
          <w:rFonts w:ascii="Helvetica Neue" w:eastAsia="Times New Roman" w:hAnsi="Helvetica Neue" w:cs="Times New Roman"/>
          <w:lang w:val="en-MY" w:eastAsia="en-GB"/>
        </w:rPr>
      </w:pPr>
    </w:p>
    <w:p w14:paraId="5A55CD28" w14:textId="071A4425" w:rsidR="001E52A0" w:rsidRPr="002D7E41" w:rsidRDefault="001E52A0" w:rsidP="002D4480">
      <w:pPr>
        <w:ind w:left="993"/>
        <w:rPr>
          <w:rFonts w:ascii="Helvetica Neue" w:eastAsia="Times New Roman" w:hAnsi="Helvetica Neue" w:cs="Segoe UI"/>
          <w:color w:val="000000"/>
          <w:shd w:val="clear" w:color="auto" w:fill="FFFFFF"/>
          <w:lang w:val="en-MY" w:eastAsia="en-GB"/>
        </w:rPr>
      </w:pPr>
      <w:r w:rsidRPr="002D7E41">
        <w:rPr>
          <w:rFonts w:ascii="Helvetica Neue" w:eastAsia="Times New Roman" w:hAnsi="Helvetica Neue" w:cs="Segoe UI"/>
          <w:b/>
          <w:bCs/>
          <w:color w:val="000000"/>
          <w:shd w:val="clear" w:color="auto" w:fill="FFFFFF"/>
          <w:lang w:val="en-MY" w:eastAsia="en-GB"/>
        </w:rPr>
        <w:t>Jude 20</w:t>
      </w:r>
      <w:r w:rsidRPr="002D7E41">
        <w:rPr>
          <w:rFonts w:ascii="Helvetica Neue" w:eastAsia="Times New Roman" w:hAnsi="Helvetica Neue" w:cs="Segoe UI"/>
          <w:color w:val="000000"/>
          <w:shd w:val="clear" w:color="auto" w:fill="FFFFFF"/>
          <w:lang w:val="en-MY" w:eastAsia="en-GB"/>
        </w:rPr>
        <w:t xml:space="preserve"> –</w:t>
      </w:r>
      <w:r w:rsidRPr="002D7E41">
        <w:rPr>
          <w:rFonts w:ascii="Helvetica Neue" w:eastAsia="Times New Roman" w:hAnsi="Helvetica Neue" w:cs="Segoe UI"/>
          <w:b/>
          <w:bCs/>
          <w:color w:val="000000"/>
          <w:shd w:val="clear" w:color="auto" w:fill="FFFFFF"/>
          <w:lang w:val="en-MY" w:eastAsia="en-GB"/>
        </w:rPr>
        <w:t xml:space="preserve"> “</w:t>
      </w:r>
      <w:r w:rsidRPr="002D7E41">
        <w:rPr>
          <w:rFonts w:ascii="Helvetica Neue" w:eastAsia="Times New Roman" w:hAnsi="Helvetica Neue" w:cs="Segoe UI"/>
          <w:color w:val="000000"/>
          <w:shd w:val="clear" w:color="auto" w:fill="FFFFFF"/>
          <w:lang w:val="en-MY" w:eastAsia="en-GB"/>
        </w:rPr>
        <w:t>But you, beloved, building yourselves up in your most holy faith</w:t>
      </w:r>
      <w:r w:rsidR="002D7E41">
        <w:rPr>
          <w:rFonts w:ascii="Helvetica Neue" w:eastAsia="Times New Roman" w:hAnsi="Helvetica Neue" w:cs="Segoe UI"/>
          <w:color w:val="000000"/>
          <w:shd w:val="clear" w:color="auto" w:fill="FFFFFF"/>
          <w:lang w:val="en-MY" w:eastAsia="en-GB"/>
        </w:rPr>
        <w:t xml:space="preserve">, </w:t>
      </w:r>
      <w:r w:rsidRPr="002D7E41">
        <w:rPr>
          <w:rFonts w:ascii="Helvetica Neue" w:eastAsia="Times New Roman" w:hAnsi="Helvetica Neue" w:cs="Segoe UI"/>
          <w:color w:val="000000"/>
          <w:shd w:val="clear" w:color="auto" w:fill="FFFFFF"/>
          <w:lang w:val="en-MY" w:eastAsia="en-GB"/>
        </w:rPr>
        <w:t>praying in the Holy Spirit…”</w:t>
      </w:r>
    </w:p>
    <w:p w14:paraId="3D4C5EC4" w14:textId="35DC5C0C" w:rsidR="001E52A0" w:rsidRDefault="001E52A0" w:rsidP="002D4480">
      <w:pPr>
        <w:ind w:left="993"/>
        <w:rPr>
          <w:rFonts w:ascii="Helvetica Neue" w:eastAsia="Times New Roman" w:hAnsi="Helvetica Neue" w:cs="Segoe UI"/>
          <w:color w:val="000000"/>
          <w:shd w:val="clear" w:color="auto" w:fill="FFFFFF"/>
          <w:lang w:val="en-MY" w:eastAsia="en-GB"/>
        </w:rPr>
      </w:pPr>
    </w:p>
    <w:p w14:paraId="1461E3F3" w14:textId="77777777" w:rsidR="002D4480" w:rsidRPr="002D7E41" w:rsidRDefault="002D4480" w:rsidP="002D4480">
      <w:pPr>
        <w:ind w:left="993"/>
        <w:rPr>
          <w:rFonts w:ascii="Helvetica Neue" w:eastAsia="Times New Roman" w:hAnsi="Helvetica Neue" w:cs="Segoe UI"/>
          <w:color w:val="000000"/>
          <w:shd w:val="clear" w:color="auto" w:fill="FFFFFF"/>
          <w:lang w:val="en-MY" w:eastAsia="en-GB"/>
        </w:rPr>
      </w:pPr>
    </w:p>
    <w:p w14:paraId="61C3FFD7" w14:textId="29C7BEF6" w:rsidR="001E52A0" w:rsidRPr="002D7E41" w:rsidRDefault="001E52A0" w:rsidP="002D4480">
      <w:pPr>
        <w:pStyle w:val="ListParagraph"/>
        <w:numPr>
          <w:ilvl w:val="0"/>
          <w:numId w:val="3"/>
        </w:numPr>
        <w:ind w:left="993"/>
        <w:rPr>
          <w:rFonts w:ascii="Helvetica Neue" w:eastAsia="Times New Roman" w:hAnsi="Helvetica Neue" w:cs="Times New Roman"/>
          <w:b/>
          <w:bCs/>
          <w:lang w:val="en-MY" w:eastAsia="en-GB"/>
        </w:rPr>
      </w:pPr>
      <w:r w:rsidRPr="002D7E41">
        <w:rPr>
          <w:rFonts w:ascii="Helvetica Neue" w:eastAsia="Times New Roman" w:hAnsi="Helvetica Neue" w:cs="Times New Roman"/>
          <w:b/>
          <w:bCs/>
          <w:lang w:val="en-MY" w:eastAsia="en-GB"/>
        </w:rPr>
        <w:t xml:space="preserve">THE </w:t>
      </w:r>
      <w:r w:rsidR="006972CE">
        <w:rPr>
          <w:rFonts w:ascii="Helvetica Neue" w:eastAsia="Times New Roman" w:hAnsi="Helvetica Neue" w:cs="Times New Roman"/>
          <w:b/>
          <w:bCs/>
          <w:lang w:val="en-MY" w:eastAsia="en-GB"/>
        </w:rPr>
        <w:t>____________</w:t>
      </w:r>
      <w:r w:rsidRPr="002D7E41">
        <w:rPr>
          <w:rFonts w:ascii="Helvetica Neue" w:eastAsia="Times New Roman" w:hAnsi="Helvetica Neue" w:cs="Times New Roman"/>
          <w:b/>
          <w:bCs/>
          <w:lang w:val="en-MY" w:eastAsia="en-GB"/>
        </w:rPr>
        <w:t xml:space="preserve"> </w:t>
      </w:r>
    </w:p>
    <w:p w14:paraId="400B9986" w14:textId="77777777" w:rsidR="001E52A0" w:rsidRPr="002D7E41" w:rsidRDefault="001E52A0" w:rsidP="002D4480">
      <w:pPr>
        <w:ind w:left="993"/>
        <w:rPr>
          <w:rFonts w:ascii="Helvetica Neue" w:eastAsia="Times New Roman" w:hAnsi="Helvetica Neue" w:cs="Times New Roman"/>
          <w:lang w:val="en-MY" w:eastAsia="en-GB"/>
        </w:rPr>
      </w:pPr>
    </w:p>
    <w:p w14:paraId="7CC2E965" w14:textId="13163130" w:rsidR="001E52A0" w:rsidRPr="002D7E41" w:rsidRDefault="001E52A0" w:rsidP="002D4480">
      <w:pPr>
        <w:pStyle w:val="ListParagraph"/>
        <w:numPr>
          <w:ilvl w:val="0"/>
          <w:numId w:val="5"/>
        </w:numPr>
        <w:ind w:left="993"/>
        <w:rPr>
          <w:rFonts w:ascii="Helvetica Neue" w:hAnsi="Helvetica Neue"/>
          <w:lang w:val="en-US"/>
        </w:rPr>
      </w:pPr>
      <w:r w:rsidRPr="002D7E41">
        <w:rPr>
          <w:rFonts w:ascii="Helvetica Neue" w:hAnsi="Helvetica Neue"/>
          <w:lang w:val="en-US"/>
        </w:rPr>
        <w:t>This Gift Is For</w:t>
      </w:r>
      <w:r w:rsidR="006972CE">
        <w:rPr>
          <w:rFonts w:ascii="Helvetica Neue" w:hAnsi="Helvetica Neue"/>
          <w:b/>
          <w:bCs/>
          <w:i/>
          <w:iCs/>
          <w:lang w:val="en-US"/>
        </w:rPr>
        <w:t xml:space="preserve"> _____</w:t>
      </w:r>
    </w:p>
    <w:p w14:paraId="0233B289" w14:textId="77777777" w:rsidR="001E52A0" w:rsidRPr="002D7E41" w:rsidRDefault="001E52A0" w:rsidP="002D4480">
      <w:pPr>
        <w:ind w:left="993"/>
        <w:rPr>
          <w:rFonts w:ascii="Helvetica Neue" w:hAnsi="Helvetica Neue"/>
          <w:lang w:val="en-US"/>
        </w:rPr>
      </w:pPr>
    </w:p>
    <w:p w14:paraId="3513AC25" w14:textId="624B6A23" w:rsidR="001E52A0" w:rsidRPr="002D7E41" w:rsidRDefault="001E52A0" w:rsidP="002D4480">
      <w:pPr>
        <w:ind w:left="993"/>
        <w:rPr>
          <w:rFonts w:ascii="Helvetica Neue" w:eastAsia="Times New Roman" w:hAnsi="Helvetica Neue" w:cs="Segoe UI"/>
          <w:color w:val="000000"/>
          <w:shd w:val="clear" w:color="auto" w:fill="FFFFFF"/>
          <w:lang w:val="en-MY" w:eastAsia="en-GB"/>
        </w:rPr>
      </w:pPr>
      <w:r w:rsidRPr="002D7E41">
        <w:rPr>
          <w:rFonts w:ascii="Helvetica Neue" w:hAnsi="Helvetica Neue"/>
          <w:b/>
          <w:bCs/>
          <w:lang w:val="en-US"/>
        </w:rPr>
        <w:t>1Cor.14:5</w:t>
      </w:r>
      <w:r w:rsidRPr="002D7E41">
        <w:rPr>
          <w:rFonts w:ascii="Helvetica Neue" w:hAnsi="Helvetica Neue"/>
          <w:lang w:val="en-US"/>
        </w:rPr>
        <w:t xml:space="preserve"> – “</w:t>
      </w:r>
      <w:r w:rsidRPr="002D7E41">
        <w:rPr>
          <w:rFonts w:ascii="Helvetica Neue" w:eastAsia="Times New Roman" w:hAnsi="Helvetica Neue" w:cs="Segoe UI"/>
          <w:color w:val="000000"/>
          <w:shd w:val="clear" w:color="auto" w:fill="FFFFFF"/>
          <w:lang w:val="en-MY" w:eastAsia="en-GB"/>
        </w:rPr>
        <w:t xml:space="preserve">Now I want you all to speak in tongues…” </w:t>
      </w:r>
    </w:p>
    <w:p w14:paraId="43304816" w14:textId="2E4A4597" w:rsidR="001E52A0" w:rsidRPr="002D7E41" w:rsidRDefault="001E52A0" w:rsidP="002D4480">
      <w:pPr>
        <w:ind w:left="993"/>
        <w:rPr>
          <w:rFonts w:ascii="Helvetica Neue" w:eastAsia="Times New Roman" w:hAnsi="Helvetica Neue" w:cs="Segoe UI"/>
          <w:color w:val="000000"/>
          <w:shd w:val="clear" w:color="auto" w:fill="FFFFFF"/>
          <w:lang w:val="en-MY" w:eastAsia="en-GB"/>
        </w:rPr>
      </w:pPr>
    </w:p>
    <w:p w14:paraId="7AFB68BB" w14:textId="3E081FCD" w:rsidR="001E52A0" w:rsidRPr="002D7E41" w:rsidRDefault="001E52A0" w:rsidP="002D4480">
      <w:pPr>
        <w:ind w:left="993"/>
        <w:rPr>
          <w:rFonts w:ascii="Helvetica Neue" w:eastAsia="Times New Roman" w:hAnsi="Helvetica Neue" w:cs="Times New Roman"/>
          <w:lang w:val="en-MY" w:eastAsia="en-GB"/>
        </w:rPr>
      </w:pPr>
      <w:r w:rsidRPr="002D7E41">
        <w:rPr>
          <w:rFonts w:ascii="Helvetica Neue" w:eastAsia="Times New Roman" w:hAnsi="Helvetica Neue" w:cs="Times New Roman"/>
          <w:b/>
          <w:bCs/>
          <w:lang w:val="en-MY" w:eastAsia="en-GB"/>
        </w:rPr>
        <w:t>1Cor.12:30</w:t>
      </w:r>
      <w:r w:rsidRPr="002D7E41">
        <w:rPr>
          <w:rFonts w:ascii="Helvetica Neue" w:eastAsia="Times New Roman" w:hAnsi="Helvetica Neue" w:cs="Times New Roman"/>
          <w:lang w:val="en-MY" w:eastAsia="en-GB"/>
        </w:rPr>
        <w:t xml:space="preserve"> – </w:t>
      </w:r>
      <w:r w:rsidRPr="002D7E41">
        <w:rPr>
          <w:rFonts w:ascii="Helvetica Neue" w:eastAsia="Times New Roman" w:hAnsi="Helvetica Neue" w:cs="Segoe UI"/>
          <w:color w:val="000000"/>
          <w:shd w:val="clear" w:color="auto" w:fill="FFFFFF"/>
          <w:lang w:val="en-MY" w:eastAsia="en-GB"/>
        </w:rPr>
        <w:t>“…Do all speak with tongues? Do all interpret?”</w:t>
      </w:r>
    </w:p>
    <w:p w14:paraId="725C8446" w14:textId="19EDD4F5" w:rsidR="001E52A0" w:rsidRPr="002D7E41" w:rsidRDefault="001E52A0" w:rsidP="002D4480">
      <w:pPr>
        <w:ind w:left="993"/>
        <w:rPr>
          <w:rFonts w:ascii="Helvetica Neue" w:eastAsia="Times New Roman" w:hAnsi="Helvetica Neue" w:cs="Times New Roman"/>
          <w:lang w:val="en-MY" w:eastAsia="en-GB"/>
        </w:rPr>
      </w:pPr>
    </w:p>
    <w:p w14:paraId="5DD8A94D" w14:textId="0B005BA6" w:rsidR="001E52A0" w:rsidRPr="002D7E41" w:rsidRDefault="001E52A0" w:rsidP="002D4480">
      <w:pPr>
        <w:pStyle w:val="ListParagraph"/>
        <w:numPr>
          <w:ilvl w:val="0"/>
          <w:numId w:val="5"/>
        </w:numPr>
        <w:ind w:left="993"/>
        <w:rPr>
          <w:rFonts w:ascii="Helvetica Neue" w:hAnsi="Helvetica Neue"/>
          <w:lang w:val="en-US"/>
        </w:rPr>
      </w:pPr>
      <w:r w:rsidRPr="002D7E41">
        <w:rPr>
          <w:rFonts w:ascii="Helvetica Neue" w:hAnsi="Helvetica Neue"/>
          <w:lang w:val="en-US"/>
        </w:rPr>
        <w:t xml:space="preserve">This Gift Is </w:t>
      </w:r>
      <w:proofErr w:type="gramStart"/>
      <w:r w:rsidRPr="002D7E41">
        <w:rPr>
          <w:rFonts w:ascii="Helvetica Neue" w:hAnsi="Helvetica Neue"/>
          <w:lang w:val="en-US"/>
        </w:rPr>
        <w:t>For</w:t>
      </w:r>
      <w:proofErr w:type="gramEnd"/>
      <w:r w:rsidRPr="002D7E41">
        <w:rPr>
          <w:rFonts w:ascii="Helvetica Neue" w:hAnsi="Helvetica Neue"/>
          <w:lang w:val="en-US"/>
        </w:rPr>
        <w:t xml:space="preserve"> All </w:t>
      </w:r>
      <w:r w:rsidR="006972CE">
        <w:rPr>
          <w:rFonts w:ascii="Helvetica Neue" w:hAnsi="Helvetica Neue"/>
          <w:b/>
          <w:bCs/>
          <w:i/>
          <w:iCs/>
          <w:lang w:val="en-US"/>
        </w:rPr>
        <w:t>____________</w:t>
      </w:r>
    </w:p>
    <w:p w14:paraId="76A94EC0" w14:textId="583F01A7" w:rsidR="001E52A0" w:rsidRPr="002D7E41" w:rsidRDefault="001E52A0" w:rsidP="002D4480">
      <w:pPr>
        <w:ind w:left="993"/>
        <w:rPr>
          <w:rFonts w:ascii="Helvetica Neue" w:hAnsi="Helvetica Neue"/>
          <w:lang w:val="en-US"/>
        </w:rPr>
      </w:pPr>
    </w:p>
    <w:p w14:paraId="06BDD162" w14:textId="720EDDBA" w:rsidR="001E52A0" w:rsidRPr="002D7E41" w:rsidRDefault="001E52A0" w:rsidP="002D4480">
      <w:pPr>
        <w:ind w:left="993"/>
        <w:rPr>
          <w:rFonts w:ascii="Helvetica Neue" w:eastAsia="Times New Roman" w:hAnsi="Helvetica Neue" w:cs="Times New Roman"/>
          <w:lang w:val="en-MY" w:eastAsia="en-GB"/>
        </w:rPr>
      </w:pPr>
      <w:r w:rsidRPr="002D7E41">
        <w:rPr>
          <w:rFonts w:ascii="Helvetica Neue" w:hAnsi="Helvetica Neue"/>
          <w:b/>
          <w:bCs/>
          <w:lang w:val="en-US"/>
        </w:rPr>
        <w:t>1Cor.14:28</w:t>
      </w:r>
      <w:r w:rsidRPr="002D7E41">
        <w:rPr>
          <w:rFonts w:ascii="Helvetica Neue" w:hAnsi="Helvetica Neue"/>
          <w:lang w:val="en-US"/>
        </w:rPr>
        <w:t xml:space="preserve"> </w:t>
      </w:r>
      <w:r w:rsidR="002D7E41" w:rsidRPr="002D7E41">
        <w:rPr>
          <w:rFonts w:ascii="Helvetica Neue" w:hAnsi="Helvetica Neue"/>
          <w:lang w:val="en-US"/>
        </w:rPr>
        <w:t>–</w:t>
      </w:r>
      <w:r w:rsidRPr="002D7E41">
        <w:rPr>
          <w:rFonts w:ascii="Helvetica Neue" w:hAnsi="Helvetica Neue"/>
          <w:lang w:val="en-US"/>
        </w:rPr>
        <w:t xml:space="preserve"> </w:t>
      </w:r>
      <w:r w:rsidR="002D7E41" w:rsidRPr="002D7E41">
        <w:rPr>
          <w:rFonts w:ascii="Helvetica Neue" w:hAnsi="Helvetica Neue"/>
          <w:lang w:val="en-US"/>
        </w:rPr>
        <w:t>“</w:t>
      </w:r>
      <w:r w:rsidRPr="002D7E41">
        <w:rPr>
          <w:rFonts w:ascii="Helvetica Neue" w:eastAsia="Times New Roman" w:hAnsi="Helvetica Neue" w:cs="Segoe UI"/>
          <w:color w:val="000000"/>
          <w:shd w:val="clear" w:color="auto" w:fill="FFFFFF"/>
          <w:lang w:val="en-MY" w:eastAsia="en-GB"/>
        </w:rPr>
        <w:t>But if there is no one to interpret, let each of them keep silent in church and speak to himself and to God.</w:t>
      </w:r>
      <w:r w:rsidR="002D7E41" w:rsidRPr="002D7E41">
        <w:rPr>
          <w:rFonts w:ascii="Helvetica Neue" w:eastAsia="Times New Roman" w:hAnsi="Helvetica Neue" w:cs="Segoe UI"/>
          <w:color w:val="000000"/>
          <w:shd w:val="clear" w:color="auto" w:fill="FFFFFF"/>
          <w:lang w:val="en-MY" w:eastAsia="en-GB"/>
        </w:rPr>
        <w:t>”</w:t>
      </w:r>
    </w:p>
    <w:p w14:paraId="042F3EB6" w14:textId="643B67B8" w:rsidR="001E52A0" w:rsidRPr="002D7E41" w:rsidRDefault="001E52A0" w:rsidP="002D4480">
      <w:pPr>
        <w:ind w:left="993"/>
        <w:rPr>
          <w:rFonts w:ascii="Helvetica Neue" w:hAnsi="Helvetica Neue"/>
          <w:lang w:val="en-US"/>
        </w:rPr>
      </w:pPr>
    </w:p>
    <w:p w14:paraId="5606D941" w14:textId="7213A719" w:rsidR="001E52A0" w:rsidRPr="002D7E41" w:rsidRDefault="001E52A0" w:rsidP="002D4480">
      <w:pPr>
        <w:pStyle w:val="ListParagraph"/>
        <w:numPr>
          <w:ilvl w:val="0"/>
          <w:numId w:val="5"/>
        </w:numPr>
        <w:ind w:left="993"/>
        <w:rPr>
          <w:rFonts w:ascii="Helvetica Neue" w:hAnsi="Helvetica Neue"/>
          <w:lang w:val="en-US"/>
        </w:rPr>
      </w:pPr>
      <w:r w:rsidRPr="002D7E41">
        <w:rPr>
          <w:rFonts w:ascii="Helvetica Neue" w:hAnsi="Helvetica Neue"/>
          <w:lang w:val="en-US"/>
        </w:rPr>
        <w:t xml:space="preserve">This Gift Is A </w:t>
      </w:r>
      <w:r w:rsidR="006972CE">
        <w:rPr>
          <w:rFonts w:ascii="Helvetica Neue" w:hAnsi="Helvetica Neue"/>
          <w:b/>
          <w:bCs/>
          <w:i/>
          <w:iCs/>
          <w:lang w:val="en-US"/>
        </w:rPr>
        <w:t>__________________</w:t>
      </w:r>
    </w:p>
    <w:p w14:paraId="23AA384E" w14:textId="14A27491" w:rsidR="001E52A0" w:rsidRPr="002D7E41" w:rsidRDefault="001E52A0" w:rsidP="002D4480">
      <w:pPr>
        <w:ind w:left="993"/>
        <w:rPr>
          <w:rFonts w:ascii="Helvetica Neue" w:hAnsi="Helvetica Neue"/>
          <w:lang w:val="en-US"/>
        </w:rPr>
      </w:pPr>
    </w:p>
    <w:p w14:paraId="375EA303" w14:textId="1FE9125A" w:rsidR="001E52A0" w:rsidRPr="002D7E41" w:rsidRDefault="001E52A0" w:rsidP="002D4480">
      <w:pPr>
        <w:pStyle w:val="ListParagraph"/>
        <w:numPr>
          <w:ilvl w:val="0"/>
          <w:numId w:val="5"/>
        </w:numPr>
        <w:ind w:left="993"/>
        <w:rPr>
          <w:rFonts w:ascii="Helvetica Neue" w:hAnsi="Helvetica Neue"/>
          <w:lang w:val="en-US"/>
        </w:rPr>
      </w:pPr>
      <w:r w:rsidRPr="002D7E41">
        <w:rPr>
          <w:rFonts w:ascii="Helvetica Neue" w:hAnsi="Helvetica Neue"/>
          <w:lang w:val="en-US"/>
        </w:rPr>
        <w:t xml:space="preserve">This Gift Is </w:t>
      </w:r>
      <w:r w:rsidR="006972CE">
        <w:rPr>
          <w:rFonts w:ascii="Helvetica Neue" w:hAnsi="Helvetica Neue"/>
          <w:b/>
          <w:bCs/>
          <w:i/>
          <w:iCs/>
          <w:lang w:val="en-US"/>
        </w:rPr>
        <w:t>____________</w:t>
      </w:r>
    </w:p>
    <w:p w14:paraId="51B97032" w14:textId="3093DE86" w:rsidR="001E52A0" w:rsidRPr="002D7E41" w:rsidRDefault="001E52A0" w:rsidP="002D4480">
      <w:pPr>
        <w:ind w:left="993"/>
        <w:rPr>
          <w:rFonts w:ascii="Helvetica Neue" w:hAnsi="Helvetica Neue"/>
          <w:lang w:val="en-US"/>
        </w:rPr>
      </w:pPr>
    </w:p>
    <w:p w14:paraId="33CC8A1B" w14:textId="71FD52A9" w:rsidR="001E52A0" w:rsidRPr="002D7E41" w:rsidRDefault="001E52A0" w:rsidP="002D4480">
      <w:pPr>
        <w:ind w:left="993"/>
        <w:rPr>
          <w:rFonts w:ascii="Helvetica Neue" w:eastAsia="Times New Roman" w:hAnsi="Helvetica Neue" w:cs="Times New Roman"/>
          <w:lang w:val="en-MY" w:eastAsia="en-GB"/>
        </w:rPr>
      </w:pPr>
      <w:r w:rsidRPr="002D7E41">
        <w:rPr>
          <w:rFonts w:ascii="Helvetica Neue" w:hAnsi="Helvetica Neue"/>
          <w:b/>
          <w:bCs/>
          <w:lang w:val="en-US"/>
        </w:rPr>
        <w:t>1Cor.14:7-9</w:t>
      </w:r>
      <w:r w:rsidRPr="002D7E41">
        <w:rPr>
          <w:rFonts w:ascii="Helvetica Neue" w:hAnsi="Helvetica Neue"/>
          <w:lang w:val="en-US"/>
        </w:rPr>
        <w:t xml:space="preserve"> – “</w:t>
      </w:r>
      <w:r w:rsidRPr="002D7E41">
        <w:rPr>
          <w:rFonts w:ascii="Helvetica Neue" w:eastAsia="Times New Roman" w:hAnsi="Helvetica Neue" w:cs="Segoe UI"/>
          <w:color w:val="000000"/>
          <w:shd w:val="clear" w:color="auto" w:fill="FFFFFF"/>
          <w:lang w:val="en-MY" w:eastAsia="en-GB"/>
        </w:rPr>
        <w:t>If even lifeless instruments, such as the flute or the harp, do not give distinct notes, how will anyone know what is played? </w:t>
      </w:r>
      <w:r w:rsidRPr="002D7E41">
        <w:rPr>
          <w:rFonts w:ascii="Helvetica Neue" w:eastAsia="Times New Roman" w:hAnsi="Helvetica Neue" w:cs="Segoe UI"/>
          <w:b/>
          <w:bCs/>
          <w:color w:val="000000"/>
          <w:shd w:val="clear" w:color="auto" w:fill="FFFFFF"/>
          <w:vertAlign w:val="superscript"/>
          <w:lang w:val="en-MY" w:eastAsia="en-GB"/>
        </w:rPr>
        <w:t>8 </w:t>
      </w:r>
      <w:r w:rsidRPr="002D7E41">
        <w:rPr>
          <w:rFonts w:ascii="Helvetica Neue" w:eastAsia="Times New Roman" w:hAnsi="Helvetica Neue" w:cs="Segoe UI"/>
          <w:color w:val="000000"/>
          <w:shd w:val="clear" w:color="auto" w:fill="FFFFFF"/>
          <w:lang w:val="en-MY" w:eastAsia="en-GB"/>
        </w:rPr>
        <w:t>And if the bugle gives an indistinct sound, who will get ready for battle? </w:t>
      </w:r>
      <w:r w:rsidRPr="002D7E41">
        <w:rPr>
          <w:rFonts w:ascii="Helvetica Neue" w:eastAsia="Times New Roman" w:hAnsi="Helvetica Neue" w:cs="Segoe UI"/>
          <w:b/>
          <w:bCs/>
          <w:color w:val="000000"/>
          <w:shd w:val="clear" w:color="auto" w:fill="FFFFFF"/>
          <w:vertAlign w:val="superscript"/>
          <w:lang w:val="en-MY" w:eastAsia="en-GB"/>
        </w:rPr>
        <w:t>9 </w:t>
      </w:r>
      <w:r w:rsidRPr="002D7E41">
        <w:rPr>
          <w:rFonts w:ascii="Helvetica Neue" w:eastAsia="Times New Roman" w:hAnsi="Helvetica Neue" w:cs="Segoe UI"/>
          <w:color w:val="000000"/>
          <w:shd w:val="clear" w:color="auto" w:fill="FFFFFF"/>
          <w:lang w:val="en-MY" w:eastAsia="en-GB"/>
        </w:rPr>
        <w:t>So with yourselves, if with your tongue you utter speech that is not intelligible, how will anyone know what is said? For you will be speaking into the air.”</w:t>
      </w:r>
    </w:p>
    <w:p w14:paraId="671DB25E" w14:textId="77777777" w:rsidR="001E52A0" w:rsidRDefault="001E52A0">
      <w:pPr>
        <w:rPr>
          <w:rFonts w:ascii="Helvetica Neue" w:hAnsi="Helvetica Neue"/>
          <w:lang w:val="en-US"/>
        </w:rPr>
      </w:pPr>
    </w:p>
    <w:p w14:paraId="732B2FA5" w14:textId="77777777" w:rsidR="002D4480" w:rsidRPr="002D7E41" w:rsidRDefault="002D4480">
      <w:pPr>
        <w:rPr>
          <w:rFonts w:ascii="Helvetica Neue" w:hAnsi="Helvetica Neue"/>
          <w:lang w:val="en-US"/>
        </w:rPr>
      </w:pPr>
    </w:p>
    <w:p w14:paraId="17F249BD" w14:textId="7A613A21" w:rsidR="001E52A0" w:rsidRPr="002D7E41" w:rsidRDefault="001E52A0" w:rsidP="001E52A0">
      <w:pPr>
        <w:pStyle w:val="ListParagraph"/>
        <w:numPr>
          <w:ilvl w:val="0"/>
          <w:numId w:val="6"/>
        </w:numPr>
        <w:rPr>
          <w:rFonts w:ascii="Helvetica Neue" w:hAnsi="Helvetica Neue"/>
          <w:b/>
          <w:bCs/>
          <w:lang w:val="en-US"/>
        </w:rPr>
      </w:pPr>
      <w:r w:rsidRPr="002D7E41">
        <w:rPr>
          <w:rFonts w:ascii="Helvetica Neue" w:hAnsi="Helvetica Neue"/>
          <w:b/>
          <w:bCs/>
          <w:lang w:val="en-US"/>
        </w:rPr>
        <w:t>THE GIFT OF INTERPRETATION OF TONGUES</w:t>
      </w:r>
    </w:p>
    <w:p w14:paraId="343FAC6A" w14:textId="09C625D8" w:rsidR="001E52A0" w:rsidRPr="002D7E41" w:rsidRDefault="001E52A0">
      <w:pPr>
        <w:rPr>
          <w:rFonts w:ascii="Helvetica Neue" w:hAnsi="Helvetica Neue"/>
          <w:lang w:val="en-US"/>
        </w:rPr>
      </w:pPr>
    </w:p>
    <w:p w14:paraId="4F0AD510" w14:textId="0B70A30A" w:rsidR="001E52A0" w:rsidRPr="002D7E41" w:rsidRDefault="001E52A0" w:rsidP="002D4480">
      <w:pPr>
        <w:ind w:left="709"/>
        <w:rPr>
          <w:rFonts w:ascii="Helvetica Neue" w:eastAsia="Times New Roman" w:hAnsi="Helvetica Neue" w:cs="Segoe UI"/>
          <w:color w:val="000000"/>
          <w:shd w:val="clear" w:color="auto" w:fill="FFFFFF"/>
          <w:lang w:val="en-MY" w:eastAsia="en-GB"/>
        </w:rPr>
      </w:pPr>
      <w:r w:rsidRPr="002D7E41">
        <w:rPr>
          <w:rFonts w:ascii="Helvetica Neue" w:hAnsi="Helvetica Neue"/>
          <w:b/>
          <w:bCs/>
          <w:lang w:val="en-US"/>
        </w:rPr>
        <w:t>1Cor.12:10</w:t>
      </w:r>
      <w:r w:rsidRPr="002D7E41">
        <w:rPr>
          <w:rFonts w:ascii="Helvetica Neue" w:hAnsi="Helvetica Neue"/>
          <w:lang w:val="en-US"/>
        </w:rPr>
        <w:t xml:space="preserve"> – “…</w:t>
      </w:r>
      <w:r w:rsidRPr="002D7E41">
        <w:rPr>
          <w:rFonts w:ascii="Helvetica Neue" w:eastAsia="Times New Roman" w:hAnsi="Helvetica Neue" w:cs="Segoe UI"/>
          <w:color w:val="000000"/>
          <w:shd w:val="clear" w:color="auto" w:fill="FFFFFF"/>
          <w:lang w:val="en-MY" w:eastAsia="en-GB"/>
        </w:rPr>
        <w:t>to another speaking in different kinds of tongues, and to still another the interpretation of tongues…”</w:t>
      </w:r>
    </w:p>
    <w:p w14:paraId="602976BC" w14:textId="77777777" w:rsidR="001E52A0" w:rsidRPr="002D7E41" w:rsidRDefault="001E52A0" w:rsidP="002D4480">
      <w:pPr>
        <w:ind w:left="709"/>
        <w:rPr>
          <w:rFonts w:ascii="Helvetica Neue" w:eastAsia="Times New Roman" w:hAnsi="Helvetica Neue" w:cs="Times New Roman"/>
          <w:lang w:val="en-MY" w:eastAsia="en-GB"/>
        </w:rPr>
      </w:pPr>
    </w:p>
    <w:p w14:paraId="070BD9D8" w14:textId="063C9877" w:rsidR="001E52A0" w:rsidRPr="002D7E41" w:rsidRDefault="001E52A0" w:rsidP="002D4480">
      <w:pPr>
        <w:ind w:left="709"/>
        <w:rPr>
          <w:rFonts w:ascii="Helvetica Neue" w:eastAsia="Times New Roman" w:hAnsi="Helvetica Neue" w:cs="Times New Roman"/>
          <w:lang w:val="en-MY" w:eastAsia="en-GB"/>
        </w:rPr>
      </w:pPr>
      <w:r w:rsidRPr="002D7E41">
        <w:rPr>
          <w:rFonts w:ascii="Helvetica Neue" w:eastAsia="Times New Roman" w:hAnsi="Helvetica Neue" w:cs="Times New Roman"/>
          <w:lang w:val="en-MY" w:eastAsia="en-GB"/>
        </w:rPr>
        <w:t>Interpretation means “</w:t>
      </w:r>
      <w:r w:rsidR="006972CE">
        <w:rPr>
          <w:rFonts w:ascii="Helvetica Neue" w:eastAsia="Times New Roman" w:hAnsi="Helvetica Neue" w:cs="Times New Roman"/>
          <w:b/>
          <w:bCs/>
          <w:i/>
          <w:iCs/>
          <w:lang w:val="en-MY" w:eastAsia="en-GB"/>
        </w:rPr>
        <w:t>______________</w:t>
      </w:r>
      <w:r w:rsidRPr="002D7E41">
        <w:rPr>
          <w:rFonts w:ascii="Helvetica Neue" w:eastAsia="Times New Roman" w:hAnsi="Helvetica Neue" w:cs="Times New Roman"/>
          <w:lang w:val="en-MY" w:eastAsia="en-GB"/>
        </w:rPr>
        <w:t xml:space="preserve">.” </w:t>
      </w:r>
    </w:p>
    <w:p w14:paraId="5D04B6ED" w14:textId="18EA926B" w:rsidR="001E52A0" w:rsidRPr="002D7E41" w:rsidRDefault="001E52A0" w:rsidP="002D4480">
      <w:pPr>
        <w:ind w:left="709"/>
        <w:rPr>
          <w:rFonts w:ascii="Helvetica Neue" w:eastAsia="Times New Roman" w:hAnsi="Helvetica Neue" w:cs="Times New Roman"/>
          <w:lang w:val="en-MY" w:eastAsia="en-GB"/>
        </w:rPr>
      </w:pPr>
    </w:p>
    <w:p w14:paraId="2B1EBB46" w14:textId="07A9506F" w:rsidR="001E52A0" w:rsidRPr="002D7E41" w:rsidRDefault="001E52A0" w:rsidP="002D4480">
      <w:pPr>
        <w:ind w:left="709"/>
        <w:rPr>
          <w:rFonts w:ascii="Helvetica Neue" w:hAnsi="Helvetica Neue"/>
          <w:lang w:val="en-US"/>
        </w:rPr>
      </w:pPr>
      <w:r w:rsidRPr="002D7E41">
        <w:rPr>
          <w:rFonts w:ascii="Helvetica Neue" w:eastAsia="Times New Roman" w:hAnsi="Helvetica Neue" w:cs="Times New Roman"/>
          <w:b/>
          <w:bCs/>
          <w:lang w:val="en-MY" w:eastAsia="en-GB"/>
        </w:rPr>
        <w:t>1Cor.14:27</w:t>
      </w:r>
      <w:r w:rsidRPr="002D7E41">
        <w:rPr>
          <w:rFonts w:ascii="Helvetica Neue" w:eastAsia="Times New Roman" w:hAnsi="Helvetica Neue" w:cs="Times New Roman"/>
          <w:lang w:val="en-MY" w:eastAsia="en-GB"/>
        </w:rPr>
        <w:t xml:space="preserve"> – “</w:t>
      </w:r>
      <w:r w:rsidRPr="002D7E41">
        <w:rPr>
          <w:rFonts w:ascii="Helvetica Neue" w:eastAsia="Times New Roman" w:hAnsi="Helvetica Neue" w:cs="Segoe UI"/>
          <w:color w:val="000000"/>
          <w:shd w:val="clear" w:color="auto" w:fill="FFFFFF"/>
          <w:lang w:val="en-MY" w:eastAsia="en-GB"/>
        </w:rPr>
        <w:t>If anyone speaks in a tongue, two—or at the most three—should speak, one at a time, and someone must interpret.</w:t>
      </w:r>
    </w:p>
    <w:sectPr w:rsidR="001E52A0" w:rsidRPr="002D7E41"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E522E"/>
    <w:multiLevelType w:val="hybridMultilevel"/>
    <w:tmpl w:val="6D42F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11635B"/>
    <w:multiLevelType w:val="hybridMultilevel"/>
    <w:tmpl w:val="5538C72A"/>
    <w:lvl w:ilvl="0" w:tplc="815628E6">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3E73B5"/>
    <w:multiLevelType w:val="hybridMultilevel"/>
    <w:tmpl w:val="EEF2542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8D7CAB"/>
    <w:multiLevelType w:val="hybridMultilevel"/>
    <w:tmpl w:val="309AEA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BA74EE"/>
    <w:multiLevelType w:val="hybridMultilevel"/>
    <w:tmpl w:val="3542820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4E0765"/>
    <w:multiLevelType w:val="hybridMultilevel"/>
    <w:tmpl w:val="452AC23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1207666">
    <w:abstractNumId w:val="1"/>
  </w:num>
  <w:num w:numId="2" w16cid:durableId="1336954556">
    <w:abstractNumId w:val="0"/>
  </w:num>
  <w:num w:numId="3" w16cid:durableId="1644192739">
    <w:abstractNumId w:val="3"/>
  </w:num>
  <w:num w:numId="4" w16cid:durableId="1342779294">
    <w:abstractNumId w:val="4"/>
  </w:num>
  <w:num w:numId="5" w16cid:durableId="1152214570">
    <w:abstractNumId w:val="2"/>
  </w:num>
  <w:num w:numId="6" w16cid:durableId="1703412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2A0"/>
    <w:rsid w:val="001E52A0"/>
    <w:rsid w:val="002D4480"/>
    <w:rsid w:val="002D7E41"/>
    <w:rsid w:val="003E74C4"/>
    <w:rsid w:val="006972CE"/>
    <w:rsid w:val="00704966"/>
    <w:rsid w:val="009700CE"/>
    <w:rsid w:val="00AF1F51"/>
    <w:rsid w:val="00D50AA5"/>
    <w:rsid w:val="00EA1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808A6"/>
  <w14:defaultImageDpi w14:val="32767"/>
  <w15:chartTrackingRefBased/>
  <w15:docId w15:val="{A7FEF96F-A2B6-A04E-97CE-42B1604BA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52A0"/>
    <w:pPr>
      <w:ind w:left="720"/>
      <w:contextualSpacing/>
    </w:pPr>
  </w:style>
  <w:style w:type="character" w:customStyle="1" w:styleId="text">
    <w:name w:val="text"/>
    <w:basedOn w:val="DefaultParagraphFont"/>
    <w:rsid w:val="001E52A0"/>
  </w:style>
  <w:style w:type="character" w:styleId="Hyperlink">
    <w:name w:val="Hyperlink"/>
    <w:basedOn w:val="DefaultParagraphFont"/>
    <w:uiPriority w:val="99"/>
    <w:semiHidden/>
    <w:unhideWhenUsed/>
    <w:rsid w:val="001E52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4002">
      <w:bodyDiv w:val="1"/>
      <w:marLeft w:val="0"/>
      <w:marRight w:val="0"/>
      <w:marTop w:val="0"/>
      <w:marBottom w:val="0"/>
      <w:divBdr>
        <w:top w:val="none" w:sz="0" w:space="0" w:color="auto"/>
        <w:left w:val="none" w:sz="0" w:space="0" w:color="auto"/>
        <w:bottom w:val="none" w:sz="0" w:space="0" w:color="auto"/>
        <w:right w:val="none" w:sz="0" w:space="0" w:color="auto"/>
      </w:divBdr>
    </w:div>
    <w:div w:id="127166780">
      <w:bodyDiv w:val="1"/>
      <w:marLeft w:val="0"/>
      <w:marRight w:val="0"/>
      <w:marTop w:val="0"/>
      <w:marBottom w:val="0"/>
      <w:divBdr>
        <w:top w:val="none" w:sz="0" w:space="0" w:color="auto"/>
        <w:left w:val="none" w:sz="0" w:space="0" w:color="auto"/>
        <w:bottom w:val="none" w:sz="0" w:space="0" w:color="auto"/>
        <w:right w:val="none" w:sz="0" w:space="0" w:color="auto"/>
      </w:divBdr>
    </w:div>
    <w:div w:id="819421984">
      <w:bodyDiv w:val="1"/>
      <w:marLeft w:val="0"/>
      <w:marRight w:val="0"/>
      <w:marTop w:val="0"/>
      <w:marBottom w:val="0"/>
      <w:divBdr>
        <w:top w:val="none" w:sz="0" w:space="0" w:color="auto"/>
        <w:left w:val="none" w:sz="0" w:space="0" w:color="auto"/>
        <w:bottom w:val="none" w:sz="0" w:space="0" w:color="auto"/>
        <w:right w:val="none" w:sz="0" w:space="0" w:color="auto"/>
      </w:divBdr>
    </w:div>
    <w:div w:id="951940140">
      <w:bodyDiv w:val="1"/>
      <w:marLeft w:val="0"/>
      <w:marRight w:val="0"/>
      <w:marTop w:val="0"/>
      <w:marBottom w:val="0"/>
      <w:divBdr>
        <w:top w:val="none" w:sz="0" w:space="0" w:color="auto"/>
        <w:left w:val="none" w:sz="0" w:space="0" w:color="auto"/>
        <w:bottom w:val="none" w:sz="0" w:space="0" w:color="auto"/>
        <w:right w:val="none" w:sz="0" w:space="0" w:color="auto"/>
      </w:divBdr>
    </w:div>
    <w:div w:id="1008095997">
      <w:bodyDiv w:val="1"/>
      <w:marLeft w:val="0"/>
      <w:marRight w:val="0"/>
      <w:marTop w:val="0"/>
      <w:marBottom w:val="0"/>
      <w:divBdr>
        <w:top w:val="none" w:sz="0" w:space="0" w:color="auto"/>
        <w:left w:val="none" w:sz="0" w:space="0" w:color="auto"/>
        <w:bottom w:val="none" w:sz="0" w:space="0" w:color="auto"/>
        <w:right w:val="none" w:sz="0" w:space="0" w:color="auto"/>
      </w:divBdr>
    </w:div>
    <w:div w:id="1070541327">
      <w:bodyDiv w:val="1"/>
      <w:marLeft w:val="0"/>
      <w:marRight w:val="0"/>
      <w:marTop w:val="0"/>
      <w:marBottom w:val="0"/>
      <w:divBdr>
        <w:top w:val="none" w:sz="0" w:space="0" w:color="auto"/>
        <w:left w:val="none" w:sz="0" w:space="0" w:color="auto"/>
        <w:bottom w:val="none" w:sz="0" w:space="0" w:color="auto"/>
        <w:right w:val="none" w:sz="0" w:space="0" w:color="auto"/>
      </w:divBdr>
    </w:div>
    <w:div w:id="1149402753">
      <w:bodyDiv w:val="1"/>
      <w:marLeft w:val="0"/>
      <w:marRight w:val="0"/>
      <w:marTop w:val="0"/>
      <w:marBottom w:val="0"/>
      <w:divBdr>
        <w:top w:val="none" w:sz="0" w:space="0" w:color="auto"/>
        <w:left w:val="none" w:sz="0" w:space="0" w:color="auto"/>
        <w:bottom w:val="none" w:sz="0" w:space="0" w:color="auto"/>
        <w:right w:val="none" w:sz="0" w:space="0" w:color="auto"/>
      </w:divBdr>
    </w:div>
    <w:div w:id="1249775235">
      <w:bodyDiv w:val="1"/>
      <w:marLeft w:val="0"/>
      <w:marRight w:val="0"/>
      <w:marTop w:val="0"/>
      <w:marBottom w:val="0"/>
      <w:divBdr>
        <w:top w:val="none" w:sz="0" w:space="0" w:color="auto"/>
        <w:left w:val="none" w:sz="0" w:space="0" w:color="auto"/>
        <w:bottom w:val="none" w:sz="0" w:space="0" w:color="auto"/>
        <w:right w:val="none" w:sz="0" w:space="0" w:color="auto"/>
      </w:divBdr>
    </w:div>
    <w:div w:id="1251163723">
      <w:bodyDiv w:val="1"/>
      <w:marLeft w:val="0"/>
      <w:marRight w:val="0"/>
      <w:marTop w:val="0"/>
      <w:marBottom w:val="0"/>
      <w:divBdr>
        <w:top w:val="none" w:sz="0" w:space="0" w:color="auto"/>
        <w:left w:val="none" w:sz="0" w:space="0" w:color="auto"/>
        <w:bottom w:val="none" w:sz="0" w:space="0" w:color="auto"/>
        <w:right w:val="none" w:sz="0" w:space="0" w:color="auto"/>
      </w:divBdr>
    </w:div>
    <w:div w:id="1359701467">
      <w:bodyDiv w:val="1"/>
      <w:marLeft w:val="0"/>
      <w:marRight w:val="0"/>
      <w:marTop w:val="0"/>
      <w:marBottom w:val="0"/>
      <w:divBdr>
        <w:top w:val="none" w:sz="0" w:space="0" w:color="auto"/>
        <w:left w:val="none" w:sz="0" w:space="0" w:color="auto"/>
        <w:bottom w:val="none" w:sz="0" w:space="0" w:color="auto"/>
        <w:right w:val="none" w:sz="0" w:space="0" w:color="auto"/>
      </w:divBdr>
    </w:div>
    <w:div w:id="1375539548">
      <w:bodyDiv w:val="1"/>
      <w:marLeft w:val="0"/>
      <w:marRight w:val="0"/>
      <w:marTop w:val="0"/>
      <w:marBottom w:val="0"/>
      <w:divBdr>
        <w:top w:val="none" w:sz="0" w:space="0" w:color="auto"/>
        <w:left w:val="none" w:sz="0" w:space="0" w:color="auto"/>
        <w:bottom w:val="none" w:sz="0" w:space="0" w:color="auto"/>
        <w:right w:val="none" w:sz="0" w:space="0" w:color="auto"/>
      </w:divBdr>
    </w:div>
    <w:div w:id="1394162928">
      <w:bodyDiv w:val="1"/>
      <w:marLeft w:val="0"/>
      <w:marRight w:val="0"/>
      <w:marTop w:val="0"/>
      <w:marBottom w:val="0"/>
      <w:divBdr>
        <w:top w:val="none" w:sz="0" w:space="0" w:color="auto"/>
        <w:left w:val="none" w:sz="0" w:space="0" w:color="auto"/>
        <w:bottom w:val="none" w:sz="0" w:space="0" w:color="auto"/>
        <w:right w:val="none" w:sz="0" w:space="0" w:color="auto"/>
      </w:divBdr>
    </w:div>
    <w:div w:id="1398282243">
      <w:bodyDiv w:val="1"/>
      <w:marLeft w:val="0"/>
      <w:marRight w:val="0"/>
      <w:marTop w:val="0"/>
      <w:marBottom w:val="0"/>
      <w:divBdr>
        <w:top w:val="none" w:sz="0" w:space="0" w:color="auto"/>
        <w:left w:val="none" w:sz="0" w:space="0" w:color="auto"/>
        <w:bottom w:val="none" w:sz="0" w:space="0" w:color="auto"/>
        <w:right w:val="none" w:sz="0" w:space="0" w:color="auto"/>
      </w:divBdr>
    </w:div>
    <w:div w:id="1484158793">
      <w:bodyDiv w:val="1"/>
      <w:marLeft w:val="0"/>
      <w:marRight w:val="0"/>
      <w:marTop w:val="0"/>
      <w:marBottom w:val="0"/>
      <w:divBdr>
        <w:top w:val="none" w:sz="0" w:space="0" w:color="auto"/>
        <w:left w:val="none" w:sz="0" w:space="0" w:color="auto"/>
        <w:bottom w:val="none" w:sz="0" w:space="0" w:color="auto"/>
        <w:right w:val="none" w:sz="0" w:space="0" w:color="auto"/>
      </w:divBdr>
    </w:div>
    <w:div w:id="159790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454</Words>
  <Characters>2592</Characters>
  <Application>Microsoft Office Word</Application>
  <DocSecurity>0</DocSecurity>
  <Lines>21</Lines>
  <Paragraphs>6</Paragraphs>
  <ScaleCrop>false</ScaleCrop>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2</cp:revision>
  <dcterms:created xsi:type="dcterms:W3CDTF">2023-05-22T05:12:00Z</dcterms:created>
  <dcterms:modified xsi:type="dcterms:W3CDTF">2023-05-22T05:12:00Z</dcterms:modified>
</cp:coreProperties>
</file>